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CC"/>
  <w:body>
    <w:p w:rsidR="00B51463" w:rsidRDefault="00721D99" w:rsidP="00B519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21D99"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1" o:spid="_x0000_s1026" type="#_x0000_t202" style="position:absolute;left:0;text-align:left;margin-left:331.65pt;margin-top:0;width:418.45pt;height:17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" filled="f" stroked="f">
            <v:textbox>
              <w:txbxContent>
                <w:p w:rsidR="00767EE8" w:rsidRPr="00767EE8" w:rsidRDefault="00767EE8" w:rsidP="00767EE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outline/>
                      <w:color w:val="ED7D31" w:themeColor="accent2"/>
                      <w:sz w:val="72"/>
                      <w:szCs w:val="72"/>
                    </w:rPr>
                  </w:pPr>
                  <w:r w:rsidRPr="00DF41C6">
                    <w:rPr>
                      <w:rFonts w:ascii="Times New Roman" w:hAnsi="Times New Roman" w:cs="Times New Roman"/>
                      <w:b/>
                      <w:i/>
                      <w:color w:val="FF0000"/>
                      <w:sz w:val="72"/>
                      <w:szCs w:val="72"/>
                    </w:rPr>
                    <w:t xml:space="preserve">В </w:t>
                  </w:r>
                  <w:proofErr w:type="gramStart"/>
                  <w:r w:rsidRPr="00DF41C6">
                    <w:rPr>
                      <w:rFonts w:ascii="Times New Roman" w:hAnsi="Times New Roman" w:cs="Times New Roman"/>
                      <w:b/>
                      <w:i/>
                      <w:color w:val="FF0000"/>
                      <w:sz w:val="72"/>
                      <w:szCs w:val="72"/>
                    </w:rPr>
                    <w:t>январе</w:t>
                  </w:r>
                  <w:proofErr w:type="gramEnd"/>
                  <w:r w:rsidRPr="00DF41C6">
                    <w:rPr>
                      <w:rFonts w:ascii="Times New Roman" w:hAnsi="Times New Roman" w:cs="Times New Roman"/>
                      <w:b/>
                      <w:i/>
                      <w:color w:val="FF0000"/>
                      <w:sz w:val="72"/>
                      <w:szCs w:val="72"/>
                    </w:rPr>
                    <w:t xml:space="preserve"> 2023 года на пожарах в Иркутской области погибло 26 человек, 7 из ни</w:t>
                  </w:r>
                  <w:r w:rsidR="005F10A2" w:rsidRPr="00DF41C6">
                    <w:rPr>
                      <w:rFonts w:ascii="Times New Roman" w:hAnsi="Times New Roman" w:cs="Times New Roman"/>
                      <w:b/>
                      <w:i/>
                      <w:color w:val="FF0000"/>
                      <w:sz w:val="72"/>
                      <w:szCs w:val="72"/>
                    </w:rPr>
                    <w:t>х</w:t>
                  </w:r>
                  <w:r w:rsidRPr="00DF41C6">
                    <w:rPr>
                      <w:rFonts w:ascii="Times New Roman" w:hAnsi="Times New Roman" w:cs="Times New Roman"/>
                      <w:b/>
                      <w:i/>
                      <w:color w:val="FF0000"/>
                      <w:sz w:val="72"/>
                      <w:szCs w:val="72"/>
                    </w:rPr>
                    <w:t xml:space="preserve"> –</w:t>
                  </w:r>
                  <w:r w:rsidR="005F10A2" w:rsidRPr="00DF41C6">
                    <w:rPr>
                      <w:rFonts w:ascii="Times New Roman" w:hAnsi="Times New Roman" w:cs="Times New Roman"/>
                      <w:b/>
                      <w:i/>
                      <w:color w:val="FF0000"/>
                      <w:sz w:val="72"/>
                      <w:szCs w:val="72"/>
                    </w:rPr>
                    <w:t xml:space="preserve"> дети!</w:t>
                  </w:r>
                  <w:r w:rsidRPr="00B51985">
                    <w:rPr>
                      <w:rFonts w:ascii="Times New Roman" w:eastAsia="Times New Roman" w:hAnsi="Times New Roman" w:cs="Times New Roman"/>
                      <w:b/>
                      <w:color w:val="FFFF00"/>
                      <w:sz w:val="72"/>
                      <w:szCs w:val="72"/>
                      <w:lang w:eastAsia="ru-RU"/>
                    </w:rPr>
                    <w:t xml:space="preserve"> </w:t>
                  </w:r>
                  <w:r w:rsidRPr="00767EE8">
                    <w:rPr>
                      <w:rFonts w:ascii="Times New Roman" w:eastAsia="Times New Roman" w:hAnsi="Times New Roman" w:cs="Times New Roman"/>
                      <w:b/>
                      <w:outline/>
                      <w:color w:val="ED7D31" w:themeColor="accent2"/>
                      <w:sz w:val="72"/>
                      <w:szCs w:val="72"/>
                      <w:lang w:eastAsia="ru-RU"/>
                    </w:rPr>
                    <w:t>льшинстве случаев пожар - результат беспечности и небрежного отношения людей к соблюдению правил пожарной безопасности. Даже незначительные возгорания порой приносят немалый ущерб.</w:t>
                  </w:r>
                </w:p>
              </w:txbxContent>
            </v:textbox>
            <w10:wrap type="through"/>
          </v:shape>
        </w:pict>
      </w:r>
      <w:r w:rsidR="00767EE8" w:rsidRPr="00767EE8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40005</wp:posOffset>
            </wp:positionH>
            <wp:positionV relativeFrom="paragraph">
              <wp:posOffset>0</wp:posOffset>
            </wp:positionV>
            <wp:extent cx="3676650" cy="2314575"/>
            <wp:effectExtent l="0" t="0" r="0" b="9525"/>
            <wp:wrapThrough wrapText="bothSides">
              <wp:wrapPolygon edited="0">
                <wp:start x="448" y="0"/>
                <wp:lineTo x="0" y="356"/>
                <wp:lineTo x="0" y="21333"/>
                <wp:lineTo x="448" y="21511"/>
                <wp:lineTo x="21040" y="21511"/>
                <wp:lineTo x="21488" y="21333"/>
                <wp:lineTo x="21488" y="356"/>
                <wp:lineTo x="21040" y="0"/>
                <wp:lineTo x="448" y="0"/>
              </wp:wrapPolygon>
            </wp:wrapThrough>
            <wp:docPr id="3" name="Рисунок 3" descr="D:\пожарка\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пожарка\p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0" cy="23145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B51985" w:rsidRPr="00E57AFB" w:rsidRDefault="00B51985" w:rsidP="00B519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67EE8" w:rsidRDefault="00767EE8" w:rsidP="00B5146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36"/>
          <w:szCs w:val="36"/>
          <w:lang w:eastAsia="ru-RU"/>
        </w:rPr>
      </w:pPr>
    </w:p>
    <w:p w:rsidR="00767EE8" w:rsidRDefault="00767EE8" w:rsidP="00B5146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36"/>
          <w:szCs w:val="36"/>
          <w:lang w:eastAsia="ru-RU"/>
        </w:rPr>
      </w:pPr>
    </w:p>
    <w:p w:rsidR="00767EE8" w:rsidRDefault="00767EE8" w:rsidP="00B5146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36"/>
          <w:szCs w:val="36"/>
          <w:lang w:eastAsia="ru-RU"/>
        </w:rPr>
      </w:pPr>
    </w:p>
    <w:p w:rsidR="00767EE8" w:rsidRDefault="00767EE8" w:rsidP="00B5146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36"/>
          <w:szCs w:val="36"/>
          <w:lang w:eastAsia="ru-RU"/>
        </w:rPr>
      </w:pPr>
    </w:p>
    <w:p w:rsidR="00767EE8" w:rsidRDefault="00767EE8" w:rsidP="00B5146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36"/>
          <w:szCs w:val="36"/>
          <w:lang w:eastAsia="ru-RU"/>
        </w:rPr>
      </w:pPr>
    </w:p>
    <w:p w:rsidR="00767EE8" w:rsidRDefault="00767EE8" w:rsidP="00B5146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36"/>
          <w:szCs w:val="36"/>
          <w:lang w:eastAsia="ru-RU"/>
        </w:rPr>
      </w:pPr>
    </w:p>
    <w:p w:rsidR="00B51985" w:rsidRDefault="00B51985" w:rsidP="00B5146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36"/>
          <w:szCs w:val="36"/>
          <w:lang w:eastAsia="ru-RU"/>
        </w:rPr>
      </w:pPr>
    </w:p>
    <w:p w:rsidR="00B51985" w:rsidRDefault="00B51985" w:rsidP="00B5146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36"/>
          <w:szCs w:val="36"/>
          <w:lang w:eastAsia="ru-RU"/>
        </w:rPr>
      </w:pPr>
    </w:p>
    <w:p w:rsidR="00B51463" w:rsidRDefault="00B51463" w:rsidP="00B5146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36"/>
          <w:szCs w:val="36"/>
          <w:lang w:eastAsia="ru-RU"/>
        </w:rPr>
      </w:pPr>
      <w:r w:rsidRPr="00B51463">
        <w:rPr>
          <w:rFonts w:ascii="Times New Roman" w:eastAsia="Times New Roman" w:hAnsi="Times New Roman" w:cs="Times New Roman"/>
          <w:b/>
          <w:i/>
          <w:color w:val="000000" w:themeColor="text1"/>
          <w:sz w:val="36"/>
          <w:szCs w:val="36"/>
          <w:lang w:eastAsia="ru-RU"/>
        </w:rPr>
        <w:t xml:space="preserve">Уважаемые родители, не оставляйте своих детей одних дома, </w:t>
      </w:r>
    </w:p>
    <w:p w:rsidR="00B51463" w:rsidRDefault="001F7A9D" w:rsidP="001F7A9D">
      <w:pPr>
        <w:tabs>
          <w:tab w:val="center" w:pos="8206"/>
          <w:tab w:val="right" w:pos="15704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i/>
          <w:color w:val="000000" w:themeColor="text1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 w:themeColor="text1"/>
          <w:sz w:val="36"/>
          <w:szCs w:val="36"/>
          <w:lang w:eastAsia="ru-RU"/>
        </w:rPr>
        <w:tab/>
      </w:r>
      <w:r w:rsidR="00B51463" w:rsidRPr="00B51463">
        <w:rPr>
          <w:rFonts w:ascii="Times New Roman" w:eastAsia="Times New Roman" w:hAnsi="Times New Roman" w:cs="Times New Roman"/>
          <w:b/>
          <w:i/>
          <w:color w:val="000000" w:themeColor="text1"/>
          <w:sz w:val="36"/>
          <w:szCs w:val="36"/>
          <w:lang w:eastAsia="ru-RU"/>
        </w:rPr>
        <w:t>объясните им правила пожарной безопасности!</w:t>
      </w:r>
      <w:r>
        <w:rPr>
          <w:rFonts w:ascii="Times New Roman" w:eastAsia="Times New Roman" w:hAnsi="Times New Roman" w:cs="Times New Roman"/>
          <w:b/>
          <w:i/>
          <w:color w:val="000000" w:themeColor="text1"/>
          <w:sz w:val="36"/>
          <w:szCs w:val="36"/>
          <w:lang w:eastAsia="ru-RU"/>
        </w:rPr>
        <w:tab/>
      </w:r>
    </w:p>
    <w:p w:rsidR="00B51463" w:rsidRDefault="00B51463" w:rsidP="00B51463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i/>
          <w:color w:val="000000" w:themeColor="text1"/>
          <w:sz w:val="36"/>
          <w:szCs w:val="36"/>
          <w:lang w:eastAsia="ru-RU"/>
        </w:rPr>
      </w:pPr>
    </w:p>
    <w:p w:rsidR="00B51463" w:rsidRPr="00B51985" w:rsidRDefault="00B51463" w:rsidP="00B51463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i/>
          <w:color w:val="C00000"/>
          <w:sz w:val="36"/>
          <w:szCs w:val="36"/>
        </w:rPr>
      </w:pPr>
      <w:r w:rsidRPr="00B51985">
        <w:rPr>
          <w:rFonts w:ascii="Times New Roman" w:hAnsi="Times New Roman" w:cs="Times New Roman"/>
          <w:b/>
          <w:i/>
          <w:color w:val="C00000"/>
          <w:sz w:val="36"/>
          <w:szCs w:val="36"/>
        </w:rPr>
        <w:t xml:space="preserve">Правила, которые стоит усвоить </w:t>
      </w:r>
      <w:r w:rsidR="001D7439">
        <w:rPr>
          <w:rFonts w:ascii="Times New Roman" w:hAnsi="Times New Roman" w:cs="Times New Roman"/>
          <w:b/>
          <w:i/>
          <w:color w:val="C00000"/>
          <w:sz w:val="36"/>
          <w:szCs w:val="36"/>
        </w:rPr>
        <w:t>подросткам</w:t>
      </w:r>
      <w:r w:rsidRPr="00B51985">
        <w:rPr>
          <w:rFonts w:ascii="Times New Roman" w:hAnsi="Times New Roman" w:cs="Times New Roman"/>
          <w:b/>
          <w:i/>
          <w:color w:val="C00000"/>
          <w:sz w:val="36"/>
          <w:szCs w:val="36"/>
        </w:rPr>
        <w:t>!</w:t>
      </w:r>
    </w:p>
    <w:p w:rsidR="00B51463" w:rsidRPr="00B51463" w:rsidRDefault="00263845" w:rsidP="00B51463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26384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6488430</wp:posOffset>
            </wp:positionH>
            <wp:positionV relativeFrom="paragraph">
              <wp:posOffset>112395</wp:posOffset>
            </wp:positionV>
            <wp:extent cx="3543300" cy="2595880"/>
            <wp:effectExtent l="0" t="0" r="0" b="0"/>
            <wp:wrapThrough wrapText="bothSides">
              <wp:wrapPolygon edited="0">
                <wp:start x="465" y="0"/>
                <wp:lineTo x="0" y="317"/>
                <wp:lineTo x="0" y="21241"/>
                <wp:lineTo x="465" y="21399"/>
                <wp:lineTo x="21019" y="21399"/>
                <wp:lineTo x="21484" y="21241"/>
                <wp:lineTo x="21484" y="317"/>
                <wp:lineTo x="21019" y="0"/>
                <wp:lineTo x="465" y="0"/>
              </wp:wrapPolygon>
            </wp:wrapThrough>
            <wp:docPr id="6" name="Рисунок 6" descr="D:\пожарка\ui-5dc4c77a3a51a7.0997676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пожарка\ui-5dc4c77a3a51a7.09976768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25958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1D7439" w:rsidRDefault="001D7439" w:rsidP="001D7439">
      <w:pPr>
        <w:spacing w:after="0" w:line="240" w:lineRule="exact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►</w:t>
      </w:r>
      <w:r w:rsidRPr="001D74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 нагревать предметы из неизвестного материала.</w:t>
      </w:r>
    </w:p>
    <w:p w:rsidR="001D7439" w:rsidRPr="001D7439" w:rsidRDefault="001D7439" w:rsidP="001D7439">
      <w:pPr>
        <w:spacing w:after="0" w:line="240" w:lineRule="exact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D7439" w:rsidRDefault="001D7439" w:rsidP="001D7439">
      <w:pPr>
        <w:spacing w:after="0" w:line="240" w:lineRule="exact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►</w:t>
      </w:r>
      <w:r w:rsidRPr="001D74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 оставлять включенные электроприборы без присмотра, а уходя из дома выключать их из сети.</w:t>
      </w:r>
    </w:p>
    <w:p w:rsidR="001D7439" w:rsidRPr="001D7439" w:rsidRDefault="001D7439" w:rsidP="001D7439">
      <w:pPr>
        <w:spacing w:after="0" w:line="240" w:lineRule="exact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D7439" w:rsidRDefault="001D7439" w:rsidP="001D7439">
      <w:pPr>
        <w:spacing w:after="0" w:line="240" w:lineRule="exact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►</w:t>
      </w:r>
      <w:r w:rsidRPr="001D74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 использовать горючие средства для разжигания костров, печей.</w:t>
      </w:r>
    </w:p>
    <w:p w:rsidR="001D7439" w:rsidRPr="001D7439" w:rsidRDefault="001D7439" w:rsidP="001D7439">
      <w:pPr>
        <w:spacing w:after="0" w:line="240" w:lineRule="exact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D7439" w:rsidRDefault="001D7439" w:rsidP="001D7439">
      <w:pPr>
        <w:spacing w:after="0" w:line="240" w:lineRule="exact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►</w:t>
      </w:r>
      <w:r w:rsidRPr="001D74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Тушить костры до конца.</w:t>
      </w:r>
    </w:p>
    <w:p w:rsidR="001D7439" w:rsidRPr="001D7439" w:rsidRDefault="001D7439" w:rsidP="00B76201">
      <w:pPr>
        <w:spacing w:after="0" w:line="240" w:lineRule="exac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D7439" w:rsidRDefault="001D7439" w:rsidP="001D7439">
      <w:pPr>
        <w:spacing w:after="0" w:line="240" w:lineRule="exact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►</w:t>
      </w:r>
      <w:r w:rsidRPr="001D74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 кидать в урны горящие спички.</w:t>
      </w:r>
    </w:p>
    <w:p w:rsidR="001D7439" w:rsidRPr="001D7439" w:rsidRDefault="001D7439" w:rsidP="001D7439">
      <w:pPr>
        <w:spacing w:after="0" w:line="240" w:lineRule="exact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D7439" w:rsidRPr="001D7439" w:rsidRDefault="001D7439" w:rsidP="001D7439">
      <w:pPr>
        <w:spacing w:after="0" w:line="240" w:lineRule="exact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►</w:t>
      </w:r>
      <w:r w:rsidRPr="001D74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 протирать включенные электроприборы влажной тряпкой.</w:t>
      </w:r>
    </w:p>
    <w:p w:rsidR="001D7439" w:rsidRDefault="001D7439" w:rsidP="001D7439">
      <w:pPr>
        <w:spacing w:after="0" w:line="240" w:lineRule="exact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D7439" w:rsidRDefault="001D7439" w:rsidP="001D7439">
      <w:pPr>
        <w:spacing w:after="0" w:line="240" w:lineRule="exact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►</w:t>
      </w:r>
      <w:r w:rsidRPr="001D74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 тушить загоревшиеся электроприборы водой.</w:t>
      </w:r>
    </w:p>
    <w:p w:rsidR="00941E28" w:rsidRPr="001D7439" w:rsidRDefault="00941E28" w:rsidP="001D7439">
      <w:pPr>
        <w:spacing w:after="0" w:line="240" w:lineRule="exact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D7439" w:rsidRPr="001D7439" w:rsidRDefault="001D7439" w:rsidP="001D7439">
      <w:pPr>
        <w:spacing w:after="0" w:line="240" w:lineRule="exact"/>
        <w:ind w:left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►</w:t>
      </w:r>
      <w:r w:rsidRPr="001D74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Звонить в пожарную службу при обнаружении даже самого мелкого пожара</w:t>
      </w:r>
      <w:r w:rsidRPr="001D74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5221D8" w:rsidRDefault="00EE0D14" w:rsidP="00B51985">
      <w:pPr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  <w:lang w:eastAsia="ru-RU"/>
        </w:rPr>
      </w:pPr>
      <w:r w:rsidRPr="00EE0D14">
        <w:rPr>
          <w:noProof/>
          <w:lang w:eastAsia="ru-RU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0</wp:posOffset>
            </wp:positionV>
            <wp:extent cx="2945130" cy="3219450"/>
            <wp:effectExtent l="0" t="0" r="7620" b="0"/>
            <wp:wrapThrough wrapText="bothSides">
              <wp:wrapPolygon edited="0">
                <wp:start x="559" y="0"/>
                <wp:lineTo x="0" y="256"/>
                <wp:lineTo x="0" y="21344"/>
                <wp:lineTo x="559" y="21472"/>
                <wp:lineTo x="20957" y="21472"/>
                <wp:lineTo x="21516" y="21344"/>
                <wp:lineTo x="21516" y="256"/>
                <wp:lineTo x="20957" y="0"/>
                <wp:lineTo x="559" y="0"/>
              </wp:wrapPolygon>
            </wp:wrapThrough>
            <wp:docPr id="2" name="Рисунок 2" descr="D:\пожарка\pb3_0DlFPwO.jpg.900x0_q85_cro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пожарка\pb3_0DlFPwO.jpg.900x0_q85_crop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5130" cy="32194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B51985"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  <w:lang w:eastAsia="ru-RU"/>
        </w:rPr>
        <w:t xml:space="preserve"> </w:t>
      </w:r>
    </w:p>
    <w:p w:rsidR="00EE0D14" w:rsidRPr="00B51985" w:rsidRDefault="00B51985" w:rsidP="005221D8">
      <w:pPr>
        <w:jc w:val="center"/>
        <w:rPr>
          <w:sz w:val="36"/>
          <w:szCs w:val="36"/>
        </w:rPr>
      </w:pPr>
      <w:r w:rsidRPr="00B51985">
        <w:rPr>
          <w:rFonts w:ascii="Times New Roman" w:eastAsia="Times New Roman" w:hAnsi="Times New Roman" w:cs="Times New Roman"/>
          <w:b/>
          <w:i/>
          <w:color w:val="C00000"/>
          <w:sz w:val="36"/>
          <w:szCs w:val="36"/>
          <w:lang w:eastAsia="ru-RU"/>
        </w:rPr>
        <w:t xml:space="preserve">Взрослые! </w:t>
      </w:r>
      <w:r w:rsidR="00EE0D14" w:rsidRPr="00B51985">
        <w:rPr>
          <w:rFonts w:ascii="Times New Roman" w:eastAsia="Times New Roman" w:hAnsi="Times New Roman" w:cs="Times New Roman"/>
          <w:b/>
          <w:i/>
          <w:color w:val="C00000"/>
          <w:sz w:val="36"/>
          <w:szCs w:val="36"/>
          <w:lang w:eastAsia="ru-RU"/>
        </w:rPr>
        <w:t>Соблюдайте элементарные правила пожарной безопасности, а именно:</w:t>
      </w:r>
    </w:p>
    <w:p w:rsidR="00EE0D14" w:rsidRDefault="00EE0D14" w:rsidP="00F91379">
      <w:pPr>
        <w:spacing w:after="0" w:line="240" w:lineRule="exac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519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не оставляйте без присмотра включенные в электросеть бытовые электроприборы;</w:t>
      </w:r>
    </w:p>
    <w:p w:rsidR="00B51985" w:rsidRPr="00B51985" w:rsidRDefault="00B51985" w:rsidP="00F91379">
      <w:pPr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EE0D14" w:rsidRDefault="00EE0D14" w:rsidP="00F91379">
      <w:pPr>
        <w:spacing w:after="0" w:line="240" w:lineRule="exac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519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эксплуатируйте электроприборы в соответствии с требованиями инструкций по эксплуатации заводов-изготовителей;</w:t>
      </w:r>
    </w:p>
    <w:p w:rsidR="00B51985" w:rsidRPr="00B51985" w:rsidRDefault="00B51985" w:rsidP="00F91379">
      <w:pPr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EE0D14" w:rsidRDefault="00EE0D14" w:rsidP="00F91379">
      <w:pPr>
        <w:spacing w:after="0" w:line="240" w:lineRule="exac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519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следите за неисправностью электропроводки, не пользуйтесь поврежденными электроприборами, электророзетками;</w:t>
      </w:r>
    </w:p>
    <w:p w:rsidR="00B51985" w:rsidRPr="00B51985" w:rsidRDefault="00B51985" w:rsidP="00F91379">
      <w:pPr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EE0D14" w:rsidRDefault="00EE0D14" w:rsidP="00F91379">
      <w:pPr>
        <w:spacing w:after="0" w:line="240" w:lineRule="exac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519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не включайте в одну электророзетку одновременно несколько мощных потребителей электроэнергии, перегружая электросеть;</w:t>
      </w:r>
    </w:p>
    <w:p w:rsidR="00B51985" w:rsidRPr="00B51985" w:rsidRDefault="00B51985" w:rsidP="00F91379">
      <w:pPr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EE0D14" w:rsidRDefault="00EE0D14" w:rsidP="00F91379">
      <w:pPr>
        <w:spacing w:after="0" w:line="240" w:lineRule="exac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519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не эксплуатируйте электросветильники со снятыми защитными плафонами;</w:t>
      </w:r>
    </w:p>
    <w:p w:rsidR="00B51985" w:rsidRPr="00B51985" w:rsidRDefault="00B51985" w:rsidP="00F91379">
      <w:pPr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EE0D14" w:rsidRDefault="00EE0D14" w:rsidP="00F91379">
      <w:pPr>
        <w:spacing w:after="0" w:line="240" w:lineRule="exac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519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не пользуйтесь в помещении источниками открытого огня (свечи, спички, факела и т.д.);</w:t>
      </w:r>
    </w:p>
    <w:p w:rsidR="00B51985" w:rsidRPr="00B51985" w:rsidRDefault="00B51985" w:rsidP="00F91379">
      <w:pPr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0" w:name="_GoBack"/>
      <w:bookmarkEnd w:id="0"/>
    </w:p>
    <w:p w:rsidR="00EE0D14" w:rsidRPr="00B51985" w:rsidRDefault="00EE0D14" w:rsidP="00F91379">
      <w:pPr>
        <w:spacing w:after="0" w:line="240" w:lineRule="exac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519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в квартирах жилых домов и комнатах общежитий запрещается устраивать различного рода производственные и складские помещения, в которых применяются и хранятся пожароопасные и взрывопожароопасные вещества и материалы, хранить баллоны с горючими газами, емкости с легковоспламеняющимися и горючими жидкостями</w:t>
      </w:r>
      <w:r w:rsidR="00F913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5221D8" w:rsidRDefault="00630748" w:rsidP="00C227ED">
      <w:pPr>
        <w:spacing w:after="0" w:line="240" w:lineRule="auto"/>
        <w:rPr>
          <w:rFonts w:ascii="Times New Roman" w:hAnsi="Times New Roman" w:cs="Times New Roman"/>
          <w:b/>
          <w:i/>
          <w:color w:val="C00000"/>
          <w:sz w:val="36"/>
          <w:szCs w:val="36"/>
        </w:rPr>
      </w:pPr>
      <w:r w:rsidRPr="00630748">
        <w:rPr>
          <w:rFonts w:ascii="Times New Roman" w:hAnsi="Times New Roman" w:cs="Times New Roman"/>
          <w:b/>
          <w:i/>
          <w:noProof/>
          <w:color w:val="C00000"/>
          <w:sz w:val="36"/>
          <w:szCs w:val="36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6320155</wp:posOffset>
            </wp:positionH>
            <wp:positionV relativeFrom="paragraph">
              <wp:posOffset>135890</wp:posOffset>
            </wp:positionV>
            <wp:extent cx="3683000" cy="2762250"/>
            <wp:effectExtent l="0" t="0" r="0" b="0"/>
            <wp:wrapThrough wrapText="bothSides">
              <wp:wrapPolygon edited="0">
                <wp:start x="447" y="0"/>
                <wp:lineTo x="0" y="298"/>
                <wp:lineTo x="0" y="21302"/>
                <wp:lineTo x="447" y="21451"/>
                <wp:lineTo x="21004" y="21451"/>
                <wp:lineTo x="21451" y="21302"/>
                <wp:lineTo x="21451" y="298"/>
                <wp:lineTo x="21004" y="0"/>
                <wp:lineTo x="447" y="0"/>
              </wp:wrapPolygon>
            </wp:wrapThrough>
            <wp:docPr id="4" name="Рисунок 4" descr="D:\пожарка\_bytovoy-pozh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пожарка\_bytovoy-pozhar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0" cy="27622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5221D8" w:rsidRDefault="005221D8" w:rsidP="00EE0D14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C00000"/>
          <w:sz w:val="36"/>
          <w:szCs w:val="36"/>
        </w:rPr>
      </w:pPr>
    </w:p>
    <w:p w:rsidR="005221D8" w:rsidRPr="00B03F52" w:rsidRDefault="005221D8" w:rsidP="005221D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1D8">
        <w:rPr>
          <w:rFonts w:ascii="Times New Roman" w:eastAsia="Times New Roman" w:hAnsi="Times New Roman" w:cs="Times New Roman"/>
          <w:color w:val="C00000"/>
          <w:sz w:val="64"/>
          <w:szCs w:val="64"/>
          <w:lang w:eastAsia="ru-RU"/>
        </w:rPr>
        <w:t>!!!</w:t>
      </w:r>
      <w:r>
        <w:rPr>
          <w:rFonts w:ascii="Times New Roman" w:eastAsia="Times New Roman" w:hAnsi="Times New Roman" w:cs="Times New Roman"/>
          <w:sz w:val="48"/>
          <w:szCs w:val="4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частью </w:t>
      </w:r>
      <w:r w:rsidRPr="00B03F52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 20.4 КоАП РФ установлена административная ответственность за</w:t>
      </w:r>
      <w:r w:rsidRPr="00B03F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B03F52">
        <w:rPr>
          <w:rFonts w:ascii="Times New Roman" w:eastAsia="Times New Roman" w:hAnsi="Times New Roman" w:cs="Times New Roman"/>
          <w:sz w:val="24"/>
          <w:szCs w:val="24"/>
          <w:lang w:eastAsia="ru-RU"/>
        </w:rPr>
        <w:t>арушение требований пожарной безопасности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для физических лиц предупреждение или административный штраф в размере от 5 000 до 15 000 руб.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 же </w:t>
      </w:r>
      <w:r w:rsidRPr="00D76F43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B03F52">
        <w:rPr>
          <w:rFonts w:ascii="Times New Roman" w:eastAsia="Times New Roman" w:hAnsi="Times New Roman" w:cs="Times New Roman"/>
          <w:sz w:val="24"/>
          <w:szCs w:val="24"/>
          <w:lang w:eastAsia="ru-RU"/>
        </w:rPr>
        <w:t>арушение 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ребований пожарной безопасности</w:t>
      </w:r>
      <w:r w:rsidRPr="00B03F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повлек</w:t>
      </w:r>
      <w:r w:rsidRPr="00D76F43">
        <w:rPr>
          <w:rFonts w:ascii="Times New Roman" w:eastAsia="Times New Roman" w:hAnsi="Times New Roman" w:cs="Times New Roman"/>
          <w:sz w:val="24"/>
          <w:szCs w:val="24"/>
          <w:lang w:eastAsia="ru-RU"/>
        </w:rPr>
        <w:t>ло</w:t>
      </w:r>
      <w:r w:rsidRPr="00B03F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возникновение пожара и уничтожение или повреждение чужого имущества либо причинение легкого или средней тяжести вреда здоровью человека,</w:t>
      </w:r>
      <w:r w:rsidRPr="00D76F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 для физических лиц установлена ответственность в виде штрафа в размере от 40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76F43">
        <w:rPr>
          <w:rFonts w:ascii="Times New Roman" w:eastAsia="Times New Roman" w:hAnsi="Times New Roman" w:cs="Times New Roman"/>
          <w:sz w:val="24"/>
          <w:szCs w:val="24"/>
          <w:lang w:eastAsia="ru-RU"/>
        </w:rPr>
        <w:t>000 до 50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76F43">
        <w:rPr>
          <w:rFonts w:ascii="Times New Roman" w:eastAsia="Times New Roman" w:hAnsi="Times New Roman" w:cs="Times New Roman"/>
          <w:sz w:val="24"/>
          <w:szCs w:val="24"/>
          <w:lang w:eastAsia="ru-RU"/>
        </w:rPr>
        <w:t>000 руб.</w:t>
      </w:r>
      <w:r w:rsidRPr="00B03F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76F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(ч.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 ст. 20.4 КоАП РФ)</w:t>
      </w:r>
    </w:p>
    <w:p w:rsidR="005221D8" w:rsidRDefault="005221D8" w:rsidP="00EE0D14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C00000"/>
          <w:sz w:val="36"/>
          <w:szCs w:val="36"/>
        </w:rPr>
      </w:pPr>
    </w:p>
    <w:p w:rsidR="005221D8" w:rsidRDefault="005221D8" w:rsidP="00EE0D14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C00000"/>
          <w:sz w:val="36"/>
          <w:szCs w:val="36"/>
        </w:rPr>
      </w:pPr>
    </w:p>
    <w:sectPr w:rsidR="005221D8" w:rsidSect="00B5146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29DE" w:rsidRDefault="006929DE" w:rsidP="003B0276">
      <w:pPr>
        <w:spacing w:after="0" w:line="240" w:lineRule="auto"/>
      </w:pPr>
      <w:r>
        <w:separator/>
      </w:r>
    </w:p>
  </w:endnote>
  <w:endnote w:type="continuationSeparator" w:id="0">
    <w:p w:rsidR="006929DE" w:rsidRDefault="006929DE" w:rsidP="003B0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4000207B" w:usb2="00000000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29DE" w:rsidRDefault="006929DE" w:rsidP="003B0276">
      <w:pPr>
        <w:spacing w:after="0" w:line="240" w:lineRule="auto"/>
      </w:pPr>
      <w:r>
        <w:separator/>
      </w:r>
    </w:p>
  </w:footnote>
  <w:footnote w:type="continuationSeparator" w:id="0">
    <w:p w:rsidR="006929DE" w:rsidRDefault="006929DE" w:rsidP="003B02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D2913"/>
    <w:multiLevelType w:val="multilevel"/>
    <w:tmpl w:val="0F325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D262BCE"/>
    <w:multiLevelType w:val="multilevel"/>
    <w:tmpl w:val="9364F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6796E99"/>
    <w:multiLevelType w:val="multilevel"/>
    <w:tmpl w:val="770A4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hdrShapeDefaults>
    <o:shapedefaults v:ext="edit" spidmax="4097">
      <o:colormru v:ext="edit" colors="#fc9,#ffc"/>
    </o:shapedefaults>
  </w:hdrShapeDefaults>
  <w:footnotePr>
    <w:footnote w:id="-1"/>
    <w:footnote w:id="0"/>
  </w:footnotePr>
  <w:endnotePr>
    <w:endnote w:id="-1"/>
    <w:endnote w:id="0"/>
  </w:endnotePr>
  <w:compat/>
  <w:rsids>
    <w:rsidRoot w:val="003B0276"/>
    <w:rsid w:val="000B3972"/>
    <w:rsid w:val="001D7439"/>
    <w:rsid w:val="001F7A9D"/>
    <w:rsid w:val="00263845"/>
    <w:rsid w:val="003B0276"/>
    <w:rsid w:val="005221D8"/>
    <w:rsid w:val="005F10A2"/>
    <w:rsid w:val="00630748"/>
    <w:rsid w:val="006929DE"/>
    <w:rsid w:val="00721D99"/>
    <w:rsid w:val="00767EE8"/>
    <w:rsid w:val="007C483B"/>
    <w:rsid w:val="00935742"/>
    <w:rsid w:val="00941E28"/>
    <w:rsid w:val="00B51463"/>
    <w:rsid w:val="00B51985"/>
    <w:rsid w:val="00B76201"/>
    <w:rsid w:val="00B81DC2"/>
    <w:rsid w:val="00C227ED"/>
    <w:rsid w:val="00DA4D39"/>
    <w:rsid w:val="00DF41C6"/>
    <w:rsid w:val="00EE0D14"/>
    <w:rsid w:val="00F913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o:colormru v:ext="edit" colors="#fc9,#ffc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D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02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B0276"/>
  </w:style>
  <w:style w:type="paragraph" w:styleId="a5">
    <w:name w:val="footer"/>
    <w:basedOn w:val="a"/>
    <w:link w:val="a6"/>
    <w:uiPriority w:val="99"/>
    <w:unhideWhenUsed/>
    <w:rsid w:val="003B02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B0276"/>
  </w:style>
  <w:style w:type="paragraph" w:styleId="a7">
    <w:name w:val="Balloon Text"/>
    <w:basedOn w:val="a"/>
    <w:link w:val="a8"/>
    <w:uiPriority w:val="99"/>
    <w:semiHidden/>
    <w:unhideWhenUsed/>
    <w:rsid w:val="00DA4D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A4D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ветящийся край">
      <a:fillStyleLst>
        <a:solidFill>
          <a:schemeClr val="phClr"/>
        </a:solidFill>
        <a:solidFill>
          <a:schemeClr val="phClr">
            <a:tint val="55000"/>
          </a:schemeClr>
        </a:solidFill>
        <a:solidFill>
          <a:schemeClr val="phClr"/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algn="bl" rotWithShape="0">
              <a:srgbClr val="000000">
                <a:alpha val="60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brightRoom" dir="tl">
              <a:rot lat="0" lon="0" rev="1800000"/>
            </a:lightRig>
          </a:scene3d>
          <a:sp3d contourW="10160" prstMaterial="dkEdge">
            <a:bevelT w="38100" h="50800" prst="angle"/>
            <a:contourClr>
              <a:schemeClr val="phClr">
                <a:shade val="4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869449-743B-4654-AC04-019AACD45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Погодаева Анна Вячеславовна</dc:creator>
  <cp:keywords/>
  <dc:description/>
  <cp:lastModifiedBy>priem</cp:lastModifiedBy>
  <cp:revision>5</cp:revision>
  <cp:lastPrinted>2023-02-02T12:34:00Z</cp:lastPrinted>
  <dcterms:created xsi:type="dcterms:W3CDTF">2023-02-02T12:51:00Z</dcterms:created>
  <dcterms:modified xsi:type="dcterms:W3CDTF">2023-02-03T06:20:00Z</dcterms:modified>
</cp:coreProperties>
</file>