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77" w:rsidRPr="00D03477" w:rsidRDefault="00D03477" w:rsidP="00D03477">
      <w:pPr>
        <w:spacing w:after="300" w:line="240" w:lineRule="auto"/>
        <w:outlineLvl w:val="0"/>
        <w:rPr>
          <w:rFonts w:ascii="Times New Roman" w:eastAsia="Times New Roman" w:hAnsi="Times New Roman" w:cs="Times New Roman"/>
          <w:color w:val="243773"/>
          <w:kern w:val="36"/>
          <w:sz w:val="60"/>
          <w:szCs w:val="60"/>
          <w:lang w:eastAsia="ru-RU"/>
        </w:rPr>
      </w:pPr>
      <w:r w:rsidRPr="00D03477">
        <w:rPr>
          <w:rFonts w:ascii="Times New Roman" w:eastAsia="Times New Roman" w:hAnsi="Times New Roman" w:cs="Times New Roman"/>
          <w:color w:val="243773"/>
          <w:kern w:val="36"/>
          <w:sz w:val="60"/>
          <w:szCs w:val="60"/>
          <w:lang w:eastAsia="ru-RU"/>
        </w:rPr>
        <w:t>Безопасность детского отдыха и туризма</w:t>
      </w:r>
    </w:p>
    <w:p w:rsidR="00D03477" w:rsidRPr="00D03477" w:rsidRDefault="00D03477" w:rsidP="00D03477">
      <w:pPr>
        <w:spacing w:after="0" w:line="240" w:lineRule="auto"/>
        <w:jc w:val="both"/>
        <w:rPr>
          <w:rFonts w:ascii="Georgia" w:eastAsia="Times New Roman" w:hAnsi="Georgia" w:cs="Times New Roman"/>
          <w:sz w:val="29"/>
          <w:szCs w:val="29"/>
          <w:lang w:eastAsia="ru-RU"/>
        </w:rPr>
      </w:pPr>
      <w:r w:rsidRPr="00D03477">
        <w:rPr>
          <w:rFonts w:ascii="Georgia" w:eastAsia="Times New Roman" w:hAnsi="Georgia" w:cs="Times New Roman"/>
          <w:noProof/>
          <w:color w:val="243773"/>
          <w:sz w:val="29"/>
          <w:szCs w:val="29"/>
          <w:lang w:eastAsia="ru-RU"/>
        </w:rPr>
        <w:drawing>
          <wp:inline distT="0" distB="0" distL="0" distR="0">
            <wp:extent cx="3538992" cy="6823177"/>
            <wp:effectExtent l="0" t="0" r="4445" b="0"/>
            <wp:docPr id="13" name="Рисунок 13" descr="https://www.tourismsafety.ru/pic/issue/%D0%98%D0%BD%D1%84%D0%BE%D0%B3%D1%80%D0%B0%D1%84%D0%B8%D0%BA%D0%B0/%D0%BB%D0%B0%D0%B3%D0%B5%D1%80%D1%8C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urismsafety.ru/pic/issue/%D0%98%D0%BD%D1%84%D0%BE%D0%B3%D1%80%D0%B0%D1%84%D0%B8%D0%BA%D0%B0/%D0%BB%D0%B0%D0%B3%D0%B5%D1%80%D1%8C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04" cy="683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77" w:rsidRPr="00D03477" w:rsidRDefault="00D03477" w:rsidP="00D03477">
      <w:pPr>
        <w:spacing w:after="0" w:line="240" w:lineRule="auto"/>
        <w:jc w:val="both"/>
        <w:rPr>
          <w:rFonts w:ascii="Georgia" w:eastAsia="Times New Roman" w:hAnsi="Georgia" w:cs="Times New Roman"/>
          <w:sz w:val="29"/>
          <w:szCs w:val="29"/>
          <w:lang w:eastAsia="ru-RU"/>
        </w:rPr>
      </w:pPr>
      <w:r w:rsidRPr="00D03477">
        <w:rPr>
          <w:rFonts w:ascii="Georgia" w:eastAsia="Times New Roman" w:hAnsi="Georgia" w:cs="Times New Roman"/>
          <w:noProof/>
          <w:color w:val="243773"/>
          <w:sz w:val="29"/>
          <w:szCs w:val="29"/>
          <w:lang w:eastAsia="ru-RU"/>
        </w:rPr>
        <w:lastRenderedPageBreak/>
        <w:drawing>
          <wp:inline distT="0" distB="0" distL="0" distR="0">
            <wp:extent cx="6391438" cy="7610144"/>
            <wp:effectExtent l="0" t="0" r="0" b="0"/>
            <wp:docPr id="12" name="Рисунок 12" descr="https://www.tourismsafety.ru/pic/issue/%D0%98%D0%BD%D1%84%D0%BE%D0%B3%D1%80%D0%B0%D1%84%D0%B8%D0%BA%D0%B0/%D0%BF%D0%B5%D1%80%D0%B5%D0%B2%D0%BE%D0%B7%D0%BA%D0%B02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ourismsafety.ru/pic/issue/%D0%98%D0%BD%D1%84%D0%BE%D0%B3%D1%80%D0%B0%D1%84%D0%B8%D0%BA%D0%B0/%D0%BF%D0%B5%D1%80%D0%B5%D0%B2%D0%BE%D0%B7%D0%BA%D0%B02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462" cy="761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77" w:rsidRPr="00D03477" w:rsidRDefault="00D03477" w:rsidP="00D03477">
      <w:pPr>
        <w:spacing w:after="0" w:line="240" w:lineRule="auto"/>
        <w:jc w:val="both"/>
        <w:rPr>
          <w:rFonts w:ascii="Georgia" w:eastAsia="Times New Roman" w:hAnsi="Georgia" w:cs="Times New Roman"/>
          <w:sz w:val="29"/>
          <w:szCs w:val="29"/>
          <w:lang w:eastAsia="ru-RU"/>
        </w:rPr>
      </w:pPr>
      <w:r w:rsidRPr="00D03477">
        <w:rPr>
          <w:rFonts w:ascii="Georgia" w:eastAsia="Times New Roman" w:hAnsi="Georgia" w:cs="Times New Roman"/>
          <w:noProof/>
          <w:color w:val="243773"/>
          <w:sz w:val="29"/>
          <w:szCs w:val="29"/>
          <w:lang w:eastAsia="ru-RU"/>
        </w:rPr>
        <w:lastRenderedPageBreak/>
        <w:drawing>
          <wp:inline distT="0" distB="0" distL="0" distR="0">
            <wp:extent cx="6013095" cy="4440921"/>
            <wp:effectExtent l="0" t="0" r="6985" b="0"/>
            <wp:docPr id="11" name="Рисунок 11" descr="https://www.tourismsafety.ru/pic/issue/%D0%98%D0%BD%D1%84%D0%BE%D0%B3%D1%80%D0%B0%D1%84%D0%B8%D0%BA%D0%B0/%D0%B1%D0%B5%D0%B7%D0%BE%D0%BF%20%D0%BA%D0%B0%D0%BD%D0%B8%D0%BA%D1%83%D0%BB%D1%8B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ourismsafety.ru/pic/issue/%D0%98%D0%BD%D1%84%D0%BE%D0%B3%D1%80%D0%B0%D1%84%D0%B8%D0%BA%D0%B0/%D0%B1%D0%B5%D0%B7%D0%BE%D0%BF%20%D0%BA%D0%B0%D0%BD%D0%B8%D0%BA%D1%83%D0%BB%D1%8B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868" cy="44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77" w:rsidRPr="00D03477" w:rsidRDefault="00D03477" w:rsidP="00D03477">
      <w:pPr>
        <w:spacing w:after="0" w:line="240" w:lineRule="auto"/>
        <w:jc w:val="both"/>
        <w:rPr>
          <w:rFonts w:ascii="Georgia" w:eastAsia="Times New Roman" w:hAnsi="Georgia" w:cs="Times New Roman"/>
          <w:sz w:val="29"/>
          <w:szCs w:val="29"/>
          <w:lang w:eastAsia="ru-RU"/>
        </w:rPr>
      </w:pPr>
      <w:r w:rsidRPr="00D03477">
        <w:rPr>
          <w:rFonts w:ascii="Georgia" w:eastAsia="Times New Roman" w:hAnsi="Georgia" w:cs="Times New Roman"/>
          <w:noProof/>
          <w:color w:val="243773"/>
          <w:sz w:val="29"/>
          <w:szCs w:val="29"/>
          <w:lang w:eastAsia="ru-RU"/>
        </w:rPr>
        <w:lastRenderedPageBreak/>
        <w:drawing>
          <wp:inline distT="0" distB="0" distL="0" distR="0">
            <wp:extent cx="5199458" cy="7256222"/>
            <wp:effectExtent l="0" t="0" r="1270" b="1905"/>
            <wp:docPr id="10" name="Рисунок 10" descr="https://www.tourismsafety.ru/pic/issue/%D0%98%D0%BD%D1%84%D0%BE%D0%B3%D1%80%D0%B0%D1%84%D0%B8%D0%BA%D0%B0/Pravila_bezopasnosti_pri_ezde_na_velosipede_A4-01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urismsafety.ru/pic/issue/%D0%98%D0%BD%D1%84%D0%BE%D0%B3%D1%80%D0%B0%D1%84%D0%B8%D0%BA%D0%B0/Pravila_bezopasnosti_pri_ezde_na_velosipede_A4-01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17" cy="726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77" w:rsidRPr="00D03477" w:rsidRDefault="00D03477" w:rsidP="00D03477">
      <w:pPr>
        <w:spacing w:after="0" w:line="240" w:lineRule="auto"/>
        <w:jc w:val="both"/>
        <w:rPr>
          <w:rFonts w:ascii="Georgia" w:eastAsia="Times New Roman" w:hAnsi="Georgia" w:cs="Times New Roman"/>
          <w:sz w:val="29"/>
          <w:szCs w:val="29"/>
          <w:lang w:eastAsia="ru-RU"/>
        </w:rPr>
      </w:pPr>
      <w:bookmarkStart w:id="0" w:name="_GoBack"/>
      <w:r w:rsidRPr="00D03477">
        <w:rPr>
          <w:rFonts w:ascii="Georgia" w:eastAsia="Times New Roman" w:hAnsi="Georgia" w:cs="Times New Roman"/>
          <w:noProof/>
          <w:sz w:val="29"/>
          <w:szCs w:val="29"/>
          <w:lang w:eastAsia="ru-RU"/>
        </w:rPr>
        <w:lastRenderedPageBreak/>
        <w:drawing>
          <wp:inline distT="0" distB="0" distL="0" distR="0">
            <wp:extent cx="5493715" cy="9683314"/>
            <wp:effectExtent l="0" t="0" r="0" b="0"/>
            <wp:docPr id="9" name="Рисунок 9" descr="https://www.tourismsafety.ru/pic/issue/%D0%98%D0%BD%D1%84%D0%BE%D0%B3%D1%80%D0%B0%D1%84%D0%B8%D0%BA%D0%B0/%D0%B0%D1%82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ourismsafety.ru/pic/issue/%D0%98%D0%BD%D1%84%D0%BE%D0%B3%D1%80%D0%B0%D1%84%D0%B8%D0%BA%D0%B0/%D0%B0%D1%82%D1%8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25" cy="969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4FB3" w:rsidRDefault="005F4FB3"/>
    <w:sectPr w:rsidR="005F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CE8"/>
    <w:multiLevelType w:val="multilevel"/>
    <w:tmpl w:val="5696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77"/>
    <w:rsid w:val="00185C80"/>
    <w:rsid w:val="005C65FD"/>
    <w:rsid w:val="005F4FB3"/>
    <w:rsid w:val="007C41F6"/>
    <w:rsid w:val="00D0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80EC"/>
  <w15:chartTrackingRefBased/>
  <w15:docId w15:val="{CD1EE346-C3C0-42FD-9671-50CA462E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34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4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4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3477"/>
    <w:rPr>
      <w:color w:val="0000FF"/>
      <w:u w:val="single"/>
    </w:rPr>
  </w:style>
  <w:style w:type="character" w:styleId="a5">
    <w:name w:val="Strong"/>
    <w:basedOn w:val="a0"/>
    <w:uiPriority w:val="22"/>
    <w:qFormat/>
    <w:rsid w:val="00D03477"/>
    <w:rPr>
      <w:b/>
      <w:bCs/>
    </w:rPr>
  </w:style>
  <w:style w:type="character" w:customStyle="1" w:styleId="apple-converted-space">
    <w:name w:val="apple-converted-space"/>
    <w:basedOn w:val="a0"/>
    <w:rsid w:val="005C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2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498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233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64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7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16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2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39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0568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400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92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596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369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0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354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69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46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4137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89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96776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0319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57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51717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02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tourismsafety.ru/pic/issue/%D0%98%D0%BD%D1%84%D0%BE%D0%B3%D1%80%D0%B0%D1%84%D0%B8%D0%BA%D0%B0/%D0%BF%D0%B5%D1%80%D0%B5%D0%B2%D0%BE%D0%B7%D0%BA%D0%B02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tourismsafety.ru/pic/issue/%D0%98%D0%BD%D1%84%D0%BE%D0%B3%D1%80%D0%B0%D1%84%D0%B8%D0%BA%D0%B0/Pravila_bezopasnosti_pri_ezde_na_velosipede_A4-01.jpg" TargetMode="External"/><Relationship Id="rId5" Type="http://schemas.openxmlformats.org/officeDocument/2006/relationships/hyperlink" Target="https://www.tourismsafety.ru/pic/issue/%D0%98%D0%BD%D1%84%D0%BE%D0%B3%D1%80%D0%B0%D1%84%D0%B8%D0%BA%D0%B0/%D0%BB%D0%B0%D0%B3%D0%B5%D1%80%D1%8C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tourismsafety.ru/pic/issue/%D0%98%D0%BD%D1%84%D0%BE%D0%B3%D1%80%D0%B0%D1%84%D0%B8%D0%BA%D0%B0/%D0%B1%D0%B5%D0%B7%D0%BE%D0%BF%20%D0%BA%D0%B0%D0%BD%D0%B8%D0%BA%D1%83%D0%BB%D1%8B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Л.И.</dc:creator>
  <cp:keywords/>
  <dc:description/>
  <cp:lastModifiedBy>Тафийчук Анна Ивановна</cp:lastModifiedBy>
  <cp:revision>7</cp:revision>
  <dcterms:created xsi:type="dcterms:W3CDTF">2021-01-13T11:12:00Z</dcterms:created>
  <dcterms:modified xsi:type="dcterms:W3CDTF">2022-04-22T03:58:00Z</dcterms:modified>
</cp:coreProperties>
</file>